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</w:pPr>
      <w:r>
        <w:rPr/>
        <w:pict>
          <v:group style="position:absolute;margin-left:510.48999pt;margin-top:164.949982pt;width:62.3pt;height:160.450pt;mso-position-horizontal-relative:page;mso-position-vertical-relative:page;z-index:15729152" coordorigin="10210,3299" coordsize="1246,3209">
            <v:shape style="position:absolute;left:10323;top:3389;width:1077;height:1540" coordorigin="10323,3389" coordsize="1077,1540" path="m10323,3389l10323,3389,10323,3907,10336,3907,10349,3907,10361,3907,10363,3855,10373,3779,10406,3726,10444,3717,10519,3717,10593,3717,10668,3717,10742,3717,10781,3779,10820,3842,10858,3905,10897,3968,10936,4031,10879,4087,10823,4142,10767,4198,10710,4255,10654,4311,10598,4367,10542,4423,10485,4479,10428,4534,10394,4547,10382,4538,10364,4457,10361,4356,10349,4356,10336,4356,10323,4356,10323,4438,10323,4929,10336,4929,10349,4929,10361,4929,10362,4877,10370,4800,10401,4734,10446,4686,10501,4631,10557,4576,10611,4520,10666,4464,10721,4408,10776,4353,10831,4297,10885,4241,10941,4186,10996,4131,11035,4195,11074,4259,11113,4323,11152,4387,11191,4452,11230,4516,11269,4580,11294,4622,11330,4692,11352,4748,11362,4814,11364,4851,11376,4851,11388,4851,11400,4851,11400,4776,11400,4328,11388,4328,11376,4328,11364,4328,11362,4388,11355,4436,11345,4472,11330,4495,11315,4505,11299,4505,11221,4407,11179,4338,11137,4269,11095,4200,11054,4131,11012,4062,10971,3992,10929,3923,10888,3854,10846,3785,10803,3717,10880,3717,11266,3717,11293,3719,11345,3756,11359,3814,11364,3907,11376,3907,11388,3907,11400,3907,11400,3821,11400,3389,11388,3389,11376,3389,11364,3389,11362,3441,11352,3516,11313,3566,11262,3575,11180,3575,11098,3575,10446,3575,10425,3573,10373,3513,10363,3439,10361,3389,10349,3389,10336,3389,10323,3389xe" filled="false" stroked="true" strokeweight="3pt" strokecolor="#cacaca">
              <v:path arrowok="t"/>
              <v:stroke dashstyle="solid"/>
            </v:shape>
            <v:shape style="position:absolute;left:10263;top:3329;width:1077;height:1540" coordorigin="10263,3329" coordsize="1077,1540" path="m10263,3329l10263,3329,10263,3847,10276,3847,10289,3847,10301,3847,10303,3795,10313,3719,10346,3666,10384,3657,10459,3657,10533,3657,10608,3657,10682,3657,10721,3719,10760,3782,10798,3845,10837,3908,10876,3971,10819,4027,10763,4082,10707,4138,10650,4195,10594,4251,10538,4307,10482,4363,10425,4419,10368,4474,10334,4487,10322,4478,10304,4397,10301,4296,10289,4296,10276,4296,10263,4296,10263,4378,10263,4869,10276,4869,10289,4869,10301,4869,10302,4817,10310,4740,10341,4674,10386,4626,10441,4571,10497,4516,10551,4460,10606,4404,10661,4348,10716,4293,10771,4237,10825,4181,10881,4126,10936,4071,10975,4135,11014,4199,11053,4263,11092,4327,11131,4392,11170,4456,11209,4520,11234,4562,11270,4632,11292,4688,11302,4754,11304,4791,11316,4791,11328,4791,11340,4791,11340,4716,11340,4268,11328,4268,11316,4268,11304,4268,11302,4328,11295,4376,11285,4412,11270,4435,11255,4445,11239,4445,11161,4347,11119,4278,11077,4209,11035,4140,10994,4071,10952,4002,10911,3932,10869,3863,10828,3794,10786,3725,10743,3657,10820,3657,11206,3657,11233,3659,11285,3696,11299,3754,11304,3847,11316,3847,11328,3847,11340,3847,11340,3761,11340,3329,11328,3329,11316,3329,11304,3329,11302,3381,11292,3456,11253,3506,11202,3515,11120,3515,11038,3515,10386,3515,10365,3513,10313,3453,10303,3379,10301,3329,10289,3329,10276,3329,10263,3329xe" filled="false" stroked="true" strokeweight="3pt" strokecolor="#17365d">
              <v:path arrowok="t"/>
              <v:stroke dashstyle="solid"/>
            </v:shape>
            <v:shape style="position:absolute;left:10299;top:5078;width:1126;height:1400" coordorigin="10300,5079" coordsize="1126,1400" path="m11425,5769l11421,5678,11411,5592,11393,5512,11368,5438,11336,5370,11297,5307,11250,5250,11194,5198,11135,5155,11073,5122,11007,5098,10936,5084,10862,5079,10788,5084,10718,5098,10652,5122,10590,5155,10531,5198,10476,5250,10429,5307,10389,5370,10357,5438,10332,5512,10314,5592,10303,5678,10300,5769,10303,5862,10314,5950,10332,6033,10357,6109,10389,6179,10429,6244,10476,6302,10531,6355,10589,6399,10651,6434,10717,6458,10787,6473,10862,6478,10936,6473,11007,6458,11074,6434,11136,6399,11195,6355,11250,6302,11297,6244,11336,6179,11368,6109,11393,6033,11411,5950,11421,5862,11425,5769xm11387,5769l11383,5855,11369,5934,11346,6008,11314,6075,11273,6136,11222,6189,11160,6238,11094,6276,11022,6304,10944,6320,10860,6326,10778,6320,10701,6304,10630,6276,10563,6238,10501,6189,10451,6136,10410,6075,10378,6008,10356,5934,10342,5855,10338,5769,10342,5686,10356,5609,10378,5538,10410,5474,10451,5415,10501,5363,10563,5315,10630,5278,10701,5250,10778,5234,10860,5228,10943,5234,11021,5250,11093,5278,11160,5315,11222,5363,11273,5415,11314,5474,11346,5538,11369,5609,11383,5686,11387,5769xe" filled="false" stroked="true" strokeweight="3pt" strokecolor="#cacaca">
              <v:path arrowok="t"/>
              <v:stroke dashstyle="solid"/>
            </v:shape>
            <v:shape style="position:absolute;left:10239;top:5018;width:1126;height:1400" coordorigin="10240,5019" coordsize="1126,1400" path="m11365,5709l11361,5618,11351,5532,11333,5452,11308,5378,11276,5310,11237,5247,11190,5190,11134,5138,11075,5095,11013,5062,10947,5038,10876,5024,10802,5019,10728,5024,10658,5038,10592,5062,10530,5095,10471,5138,10416,5190,10369,5247,10329,5310,10297,5378,10272,5452,10254,5532,10243,5618,10240,5709,10243,5802,10254,5890,10272,5973,10297,6049,10329,6119,10369,6184,10416,6242,10471,6295,10529,6339,10591,6374,10657,6398,10727,6413,10802,6418,10876,6413,10947,6398,11014,6374,11076,6339,11135,6295,11190,6242,11237,6184,11276,6119,11308,6049,11333,5973,11351,5890,11361,5802,11365,5709xm11327,5709l11323,5795,11309,5874,11286,5948,11254,6015,11213,6076,11162,6129,11100,6178,11034,6216,10962,6244,10884,6260,10800,6266,10718,6260,10641,6244,10570,6216,10503,6178,10441,6129,10391,6076,10350,6015,10318,5948,10296,5874,10282,5795,10278,5709,10282,5626,10296,5549,10318,5478,10350,5414,10391,5355,10441,5303,10503,5255,10570,5218,10641,5190,10718,5174,10800,5168,10883,5174,10961,5190,11033,5218,11100,5255,11162,5303,11213,5355,11254,5414,11286,5478,11309,5549,11323,5626,11327,5709xe" filled="false" stroked="true" strokeweight="3pt" strokecolor="#17365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0.429993pt;margin-top:329.159973pt;width:62.35pt;height:395.5pt;mso-position-horizontal-relative:page;mso-position-vertical-relative:page;z-index:15729664" coordorigin="10209,6583" coordsize="1247,7910">
            <v:shape style="position:absolute;left:10319;top:6673;width:1082;height:1560" coordorigin="10319,6673" coordsize="1082,1560" path="m10323,6673l10323,6673,10323,7131,10336,7131,10349,7131,10361,7131,10363,7080,10374,7002,10415,6946,10463,6936,10544,6936,10625,6936,11270,6936,11217,6994,11164,7053,11111,7112,11058,7171,11005,7230,10952,7289,10900,7348,10847,7408,10795,7467,10742,7526,10690,7586,10637,7645,10584,7704,10531,7763,10479,7822,10426,7881,10372,7940,10319,7998,10319,8011,10319,8023,10319,8035,10399,8035,11281,8035,11300,8038,11343,8083,11359,8145,11364,8233,11376,8233,11388,8233,11400,8233,11400,8156,11400,7773,11388,7773,11376,7773,11364,7773,11363,7820,11353,7895,11319,7959,11281,7970,11203,7970,11124,7970,10500,7970,10553,7911,10607,7852,10660,7792,10713,7733,10766,7673,10818,7613,10871,7553,10924,7494,10976,7434,11029,7374,11082,7314,11135,7254,11188,7195,11241,7135,11294,7076,11347,7016,11400,6957,11400,6886,11400,6815,11400,6744,11400,6673,11388,6673,11376,6673,11364,6673,11362,6722,11351,6796,11308,6857,11260,6868,11181,6868,11101,6868,10463,6868,10438,6866,10385,6823,10367,6764,10361,6673,10349,6673,10336,6673,10323,6673xe" filled="false" stroked="true" strokeweight="3pt" strokecolor="#cacaca">
              <v:path arrowok="t"/>
              <v:stroke dashstyle="solid"/>
            </v:shape>
            <v:shape style="position:absolute;left:10208;top:8314;width:1247;height:6179" type="#_x0000_t75" stroked="false">
              <v:imagedata r:id="rId5" o:title=""/>
            </v:shape>
            <v:shape style="position:absolute;left:10259;top:6613;width:1082;height:1560" coordorigin="10259,6613" coordsize="1082,1560" path="m10263,6613l10263,6613,10263,7071,10276,7071,10289,7071,10301,7071,10303,7020,10314,6942,10355,6886,10403,6876,10484,6876,10565,6876,11210,6876,11157,6934,11104,6993,11051,7052,10998,7111,10945,7170,10892,7229,10840,7288,10787,7348,10735,7407,10682,7466,10630,7526,10577,7585,10524,7644,10471,7703,10419,7762,10366,7821,10312,7880,10259,7938,10259,7951,10259,7963,10259,7975,10339,7975,11221,7975,11240,7978,11283,8023,11299,8085,11304,8173,11316,8173,11328,8173,11340,8173,11340,8096,11340,7713,11328,7713,11316,7713,11304,7713,11303,7760,11293,7835,11259,7899,11221,7910,11143,7910,11064,7910,10440,7910,10493,7851,10547,7792,10600,7732,10653,7673,10706,7613,10758,7553,10811,7493,10864,7434,10916,7374,10969,7314,11022,7254,11075,7194,11128,7135,11181,7075,11234,7016,11287,6956,11340,6897,11340,6826,11340,6755,11340,6684,11340,6613,11328,6613,11316,6613,11304,6613,11302,6662,11291,6736,11248,6797,11200,6808,11121,6808,11041,6808,10403,6808,10378,6806,10325,6763,10307,6704,10301,6613,10289,6613,10276,6613,10263,6613xe" filled="false" stroked="true" strokeweight="3pt" strokecolor="#17365d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0"/>
        <w:jc w:val="left"/>
      </w:pPr>
    </w:p>
    <w:p>
      <w:pPr>
        <w:tabs>
          <w:tab w:pos="7394" w:val="left" w:leader="none"/>
        </w:tabs>
        <w:spacing w:line="643" w:lineRule="exact" w:before="70"/>
        <w:ind w:left="142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755296</wp:posOffset>
            </wp:positionH>
            <wp:positionV relativeFrom="paragraph">
              <wp:posOffset>-287719</wp:posOffset>
            </wp:positionV>
            <wp:extent cx="591538" cy="90061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8" cy="90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REGULAMIN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KONKURSU</w:t>
      </w:r>
      <w:r>
        <w:rPr>
          <w:b/>
          <w:spacing w:val="61"/>
          <w:sz w:val="27"/>
        </w:rPr>
        <w:t> </w:t>
      </w:r>
      <w:r>
        <w:rPr>
          <w:b/>
          <w:sz w:val="24"/>
        </w:rPr>
        <w:t>PLASTYCZNEGO</w:t>
        <w:tab/>
      </w:r>
      <w:r>
        <w:rPr>
          <w:b/>
          <w:position w:val="-21"/>
          <w:sz w:val="24"/>
        </w:rPr>
        <w:drawing>
          <wp:inline distT="0" distB="0" distL="0" distR="0">
            <wp:extent cx="1395482" cy="409958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482" cy="40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1"/>
          <w:sz w:val="24"/>
        </w:rPr>
      </w:r>
    </w:p>
    <w:p>
      <w:pPr>
        <w:pStyle w:val="Title"/>
      </w:pPr>
      <w:r>
        <w:rPr/>
        <w:t>„PAMIĘTAMY I DOKARMIAMY”</w:t>
      </w:r>
    </w:p>
    <w:p>
      <w:pPr>
        <w:pStyle w:val="Heading1"/>
        <w:spacing w:before="154"/>
        <w:rPr>
          <w:u w:val="none"/>
        </w:rPr>
      </w:pPr>
      <w:r>
        <w:rPr>
          <w:u w:val="thick"/>
        </w:rPr>
        <w:t>ODBIORCY</w:t>
      </w:r>
    </w:p>
    <w:p>
      <w:pPr>
        <w:spacing w:line="360" w:lineRule="auto" w:before="135"/>
        <w:ind w:left="336" w:right="905" w:firstLine="707"/>
        <w:jc w:val="both"/>
        <w:rPr>
          <w:sz w:val="24"/>
        </w:rPr>
      </w:pPr>
      <w:r>
        <w:rPr>
          <w:sz w:val="24"/>
        </w:rPr>
        <w:t>Konkurs przeznaczony jest dla </w:t>
      </w:r>
      <w:r>
        <w:rPr>
          <w:b/>
          <w:sz w:val="24"/>
        </w:rPr>
        <w:t>przedszkolaków </w:t>
      </w:r>
      <w:r>
        <w:rPr>
          <w:sz w:val="24"/>
        </w:rPr>
        <w:t>oraz </w:t>
      </w:r>
      <w:r>
        <w:rPr>
          <w:b/>
          <w:sz w:val="24"/>
        </w:rPr>
        <w:t>uczniów klas I-VI Szkół Podstawowych </w:t>
      </w:r>
      <w:r>
        <w:rPr>
          <w:sz w:val="24"/>
        </w:rPr>
        <w:t>z terenu: </w:t>
      </w:r>
      <w:r>
        <w:rPr>
          <w:b/>
          <w:sz w:val="24"/>
        </w:rPr>
        <w:t>Parku Krajobrazowego „Lasy nad Górną Liswartą”</w:t>
      </w:r>
      <w:r>
        <w:rPr>
          <w:sz w:val="24"/>
        </w:rPr>
        <w:t>.</w:t>
      </w:r>
    </w:p>
    <w:p>
      <w:pPr>
        <w:pStyle w:val="Heading1"/>
        <w:rPr>
          <w:u w:val="none"/>
        </w:rPr>
      </w:pPr>
      <w:r>
        <w:rPr>
          <w:u w:val="thick"/>
        </w:rPr>
        <w:t>CEL KONKURSU</w:t>
      </w:r>
    </w:p>
    <w:p>
      <w:pPr>
        <w:spacing w:line="360" w:lineRule="auto" w:before="132"/>
        <w:ind w:left="336" w:right="888" w:firstLine="707"/>
        <w:jc w:val="both"/>
        <w:rPr>
          <w:sz w:val="24"/>
        </w:rPr>
      </w:pPr>
      <w:r>
        <w:rPr>
          <w:sz w:val="24"/>
        </w:rPr>
        <w:t>Uwrażliwienie  uczestników   na   piękno   otaczającej   przyrody,   zapoznanie  z walorami przyrodniczo-krajobrazowymi Parku Krajobrazowego</w:t>
      </w:r>
      <w:r>
        <w:rPr>
          <w:spacing w:val="-2"/>
          <w:sz w:val="24"/>
        </w:rPr>
        <w:t> </w:t>
      </w:r>
      <w:r>
        <w:rPr>
          <w:sz w:val="24"/>
        </w:rPr>
        <w:t>„LnGL”.</w:t>
      </w:r>
    </w:p>
    <w:p>
      <w:pPr>
        <w:spacing w:line="360" w:lineRule="auto" w:before="0"/>
        <w:ind w:left="336" w:right="885" w:firstLine="707"/>
        <w:jc w:val="both"/>
        <w:rPr>
          <w:sz w:val="24"/>
        </w:rPr>
      </w:pPr>
      <w:r>
        <w:rPr>
          <w:sz w:val="24"/>
        </w:rPr>
        <w:t>Zachęcenie do odpoczynku przy jednoczesnym poznawaniu przyrody w Parkach Krajobrazowych, umiejętność rozpoznawania różnych gatunków zwierząt.</w:t>
      </w:r>
    </w:p>
    <w:p>
      <w:pPr>
        <w:spacing w:before="5"/>
        <w:ind w:left="33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ORGANIZATOR</w:t>
      </w:r>
    </w:p>
    <w:p>
      <w:pPr>
        <w:spacing w:before="135"/>
        <w:ind w:left="1044" w:right="0" w:firstLine="0"/>
        <w:jc w:val="left"/>
        <w:rPr>
          <w:sz w:val="24"/>
        </w:rPr>
      </w:pPr>
      <w:r>
        <w:rPr>
          <w:sz w:val="24"/>
        </w:rPr>
        <w:t>Zespół Parków Krajobrazowych Województwa Śląskiego.</w:t>
      </w:r>
    </w:p>
    <w:p>
      <w:pPr>
        <w:spacing w:before="141"/>
        <w:ind w:left="33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INFORMACJE O KONKURSIE</w:t>
      </w:r>
    </w:p>
    <w:p>
      <w:pPr>
        <w:spacing w:line="360" w:lineRule="auto" w:before="135"/>
        <w:ind w:left="336" w:right="907" w:firstLine="707"/>
        <w:jc w:val="both"/>
        <w:rPr>
          <w:sz w:val="24"/>
        </w:rPr>
      </w:pPr>
      <w:r>
        <w:rPr>
          <w:sz w:val="24"/>
        </w:rPr>
        <w:t>Uczestnicy konkursu mają za zadanie wykonanie plakatu (dowolną metodą) zachęcającego do dokarmiania zwierząt w okresie zimowym. Jedna osoba podczas trwania całego konkursu może wysłać tylko jeden plakat.</w:t>
      </w:r>
    </w:p>
    <w:p>
      <w:pPr>
        <w:spacing w:line="275" w:lineRule="exact" w:before="0"/>
        <w:ind w:left="2168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1138585</wp:posOffset>
            </wp:positionH>
            <wp:positionV relativeFrom="paragraph">
              <wp:posOffset>206561</wp:posOffset>
            </wp:positionV>
            <wp:extent cx="743523" cy="72064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23" cy="7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Prace można nadsyłać </w:t>
      </w:r>
      <w:r>
        <w:rPr>
          <w:b/>
          <w:sz w:val="24"/>
        </w:rPr>
        <w:t>do 5 grudnia 2022 roku</w:t>
      </w:r>
      <w:r>
        <w:rPr>
          <w:sz w:val="24"/>
        </w:rPr>
        <w:t>, na adres</w:t>
      </w:r>
    </w:p>
    <w:p>
      <w:pPr>
        <w:spacing w:line="357" w:lineRule="auto" w:before="144"/>
        <w:ind w:left="3063" w:right="2928" w:firstLine="0"/>
        <w:jc w:val="center"/>
        <w:rPr>
          <w:b/>
          <w:sz w:val="26"/>
        </w:rPr>
      </w:pPr>
      <w:r>
        <w:rPr>
          <w:b/>
          <w:sz w:val="26"/>
        </w:rPr>
        <w:t>Oddział Biura ZPKWŚ w Kalinie ul. Lompy 6, 42-284 Herby</w:t>
      </w:r>
    </w:p>
    <w:p>
      <w:pPr>
        <w:spacing w:line="275" w:lineRule="exact" w:before="0"/>
        <w:ind w:left="977" w:right="842" w:firstLine="0"/>
        <w:jc w:val="center"/>
        <w:rPr>
          <w:b/>
          <w:sz w:val="24"/>
        </w:rPr>
      </w:pPr>
      <w:r>
        <w:rPr>
          <w:sz w:val="24"/>
        </w:rPr>
        <w:t>Rozstrzygnięcie konkursu nastąpi do </w:t>
      </w:r>
      <w:r>
        <w:rPr>
          <w:b/>
          <w:sz w:val="24"/>
          <w:u w:val="thick"/>
        </w:rPr>
        <w:t>9 grudnia 2022</w:t>
      </w:r>
      <w:r>
        <w:rPr>
          <w:b/>
          <w:sz w:val="24"/>
        </w:rPr>
        <w:t> r.</w:t>
      </w:r>
    </w:p>
    <w:p>
      <w:pPr>
        <w:spacing w:line="360" w:lineRule="auto" w:before="140"/>
        <w:ind w:left="336" w:right="907" w:firstLine="707"/>
        <w:jc w:val="both"/>
        <w:rPr>
          <w:sz w:val="24"/>
        </w:rPr>
      </w:pPr>
      <w:r>
        <w:rPr>
          <w:sz w:val="24"/>
        </w:rPr>
        <w:t>Udział w konkursie jest </w:t>
      </w:r>
      <w:r>
        <w:rPr>
          <w:b/>
          <w:sz w:val="24"/>
        </w:rPr>
        <w:t>bezpłatny</w:t>
      </w:r>
      <w:r>
        <w:rPr>
          <w:sz w:val="24"/>
        </w:rPr>
        <w:t>, organizator konkursu </w:t>
      </w:r>
      <w:r>
        <w:rPr>
          <w:b/>
          <w:sz w:val="24"/>
        </w:rPr>
        <w:t>nie zwraca nadesłanych prac i zastrzega sobie prawo ich wykorzystania</w:t>
      </w:r>
      <w:r>
        <w:rPr>
          <w:sz w:val="24"/>
        </w:rPr>
        <w:t>.</w:t>
      </w:r>
    </w:p>
    <w:p>
      <w:pPr>
        <w:pStyle w:val="Heading1"/>
        <w:spacing w:before="4"/>
        <w:rPr>
          <w:u w:val="none"/>
        </w:rPr>
      </w:pPr>
      <w:r>
        <w:rPr>
          <w:u w:val="thick"/>
        </w:rPr>
        <w:t>WARUNKI UCZESTNICTWA W KONKURSIE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60" w:lineRule="auto" w:before="132" w:after="0"/>
        <w:ind w:left="336" w:right="882" w:firstLine="0"/>
        <w:jc w:val="both"/>
        <w:rPr>
          <w:sz w:val="24"/>
        </w:rPr>
      </w:pPr>
      <w:r>
        <w:rPr>
          <w:sz w:val="24"/>
        </w:rPr>
        <w:t>Praca powinna być wykonana w  formacie  </w:t>
      </w:r>
      <w:r>
        <w:rPr>
          <w:b/>
          <w:sz w:val="24"/>
        </w:rPr>
        <w:t>A4  -  A3</w:t>
      </w:r>
      <w:r>
        <w:rPr>
          <w:sz w:val="24"/>
        </w:rPr>
        <w:t>,  odpowiednio  podpisana  </w:t>
      </w:r>
      <w:r>
        <w:rPr>
          <w:b/>
          <w:sz w:val="24"/>
        </w:rPr>
        <w:t>imię i nazwisko autora, klasa, adres, telefon i e-mail przedszkola/szkoły, imię i nazwisko nauczyciela (opiekuna) – </w:t>
      </w:r>
      <w:r>
        <w:rPr>
          <w:sz w:val="24"/>
        </w:rPr>
        <w:t>prace nie podpisane nie będą</w:t>
      </w:r>
      <w:r>
        <w:rPr>
          <w:spacing w:val="-5"/>
          <w:sz w:val="24"/>
        </w:rPr>
        <w:t> </w:t>
      </w:r>
      <w:r>
        <w:rPr>
          <w:sz w:val="24"/>
        </w:rPr>
        <w:t>oceniane.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62" w:lineRule="auto" w:before="2" w:after="0"/>
        <w:ind w:left="336" w:right="882" w:firstLine="0"/>
        <w:jc w:val="both"/>
        <w:rPr>
          <w:b/>
          <w:sz w:val="24"/>
        </w:rPr>
      </w:pPr>
      <w:r>
        <w:rPr>
          <w:sz w:val="24"/>
        </w:rPr>
        <w:t>Praca powinna być wykonana tylko przez </w:t>
      </w:r>
      <w:r>
        <w:rPr>
          <w:b/>
          <w:sz w:val="24"/>
        </w:rPr>
        <w:t>jedną osobę i poruszać aspekt dokarmiania zwierząt.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360" w:lineRule="auto" w:before="0" w:after="0"/>
        <w:ind w:left="336" w:right="888" w:firstLine="0"/>
        <w:jc w:val="both"/>
        <w:rPr>
          <w:sz w:val="24"/>
        </w:rPr>
      </w:pPr>
      <w:r>
        <w:rPr>
          <w:sz w:val="24"/>
        </w:rPr>
        <w:t>Telefoniczną informację o </w:t>
      </w:r>
      <w:r>
        <w:rPr>
          <w:b/>
          <w:sz w:val="24"/>
        </w:rPr>
        <w:t>wynikach konkursu i przyznanych nagrodach otrzymują jedynie finaliści konkursu, dyplomy i podziękowania otrzymują jedynie osoby nagrodzone i ich opiekunowie </w:t>
      </w:r>
      <w:r>
        <w:rPr>
          <w:sz w:val="24"/>
        </w:rPr>
        <w:t>(treść podziękowań ustala</w:t>
      </w:r>
      <w:r>
        <w:rPr>
          <w:spacing w:val="-6"/>
          <w:sz w:val="24"/>
        </w:rPr>
        <w:t> </w:t>
      </w:r>
      <w:r>
        <w:rPr>
          <w:sz w:val="24"/>
        </w:rPr>
        <w:t>organizator).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362" w:lineRule="auto" w:before="0" w:after="0"/>
        <w:ind w:left="336" w:right="891" w:firstLine="0"/>
        <w:jc w:val="both"/>
        <w:rPr>
          <w:sz w:val="24"/>
        </w:rPr>
      </w:pPr>
      <w:r>
        <w:rPr>
          <w:sz w:val="24"/>
        </w:rPr>
        <w:t>Uczestnicy konkursu wyrażają zgodę na przetwarzanie danych osobowych na potrzeby</w:t>
      </w:r>
      <w:r>
        <w:rPr>
          <w:spacing w:val="-5"/>
          <w:sz w:val="24"/>
        </w:rPr>
        <w:t> </w:t>
      </w:r>
      <w:r>
        <w:rPr>
          <w:sz w:val="24"/>
        </w:rPr>
        <w:t>konkursu.</w:t>
      </w:r>
    </w:p>
    <w:p>
      <w:pPr>
        <w:spacing w:after="0" w:line="362" w:lineRule="auto"/>
        <w:jc w:val="both"/>
        <w:rPr>
          <w:sz w:val="24"/>
        </w:rPr>
        <w:sectPr>
          <w:type w:val="continuous"/>
          <w:pgSz w:w="11910" w:h="16840"/>
          <w:pgMar w:top="1000" w:bottom="280" w:left="1080" w:right="1120"/>
        </w:sectPr>
      </w:pPr>
    </w:p>
    <w:p>
      <w:pPr>
        <w:spacing w:before="78"/>
        <w:ind w:left="336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INFORMACJE DOT. OCHRONY DANYCH OSOBOWYCH</w:t>
      </w:r>
    </w:p>
    <w:p>
      <w:pPr>
        <w:pStyle w:val="BodyText"/>
        <w:spacing w:line="360" w:lineRule="auto" w:before="134"/>
        <w:ind w:right="886"/>
      </w:pPr>
      <w:r>
        <w:rPr/>
        <w:t>Udział w konkursie jest równoznaczny z wyrażeniem przez osoby uczestniczące zgody na przetwarzanie przez       organizatora       ich        danych        osobowych        na        potrzeby        konkursu        oraz   w celach marketingowych na warunkach określonych w Ustawie o ochronie danych osobowych z dn. 29 sierpnia 1997 r. (t. j. Dz. U. z 2016 r. poz.</w:t>
      </w:r>
      <w:r>
        <w:rPr>
          <w:spacing w:val="-5"/>
        </w:rPr>
        <w:t> </w:t>
      </w:r>
      <w:r>
        <w:rPr/>
        <w:t>922).</w:t>
      </w:r>
    </w:p>
    <w:p>
      <w:pPr>
        <w:pStyle w:val="BodyText"/>
        <w:spacing w:line="360" w:lineRule="auto"/>
        <w:ind w:right="884"/>
      </w:pPr>
      <w:r>
        <w:rPr/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</w:t>
      </w:r>
      <w:r>
        <w:rPr>
          <w:spacing w:val="1"/>
        </w:rPr>
        <w:t> </w:t>
      </w:r>
      <w:r>
        <w:rPr/>
        <w:t>119)</w:t>
      </w: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  <w:spacing w:line="362" w:lineRule="auto"/>
        <w:ind w:right="894"/>
      </w:pPr>
      <w:r>
        <w:rPr/>
        <w:t>„Zgodnie z art. 13 ust. 1 i 2 ogólnego rozporządzenia o ochronie danych osobowych z dnia 27 kwietnia 2016 roku informuję, że: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60" w:lineRule="auto" w:before="0" w:after="0"/>
        <w:ind w:left="336" w:right="888" w:firstLine="0"/>
        <w:jc w:val="both"/>
        <w:rPr>
          <w:sz w:val="20"/>
        </w:rPr>
      </w:pPr>
      <w:r>
        <w:rPr>
          <w:sz w:val="20"/>
        </w:rPr>
        <w:t>Administratorem danych osobowych osób uczestniczących we wszelkich formach edukacji ekologicznej ZPKWŚ (imię i nazwisko uczestnika/opiekuna grupy, nazwa i adres placówki oświatowej) jest Zespół Parków Krajobrazowych Województwa Śląskiego reprezentowany przez Dyrektora</w:t>
      </w:r>
      <w:r>
        <w:rPr>
          <w:spacing w:val="-35"/>
          <w:sz w:val="20"/>
        </w:rPr>
        <w:t> </w:t>
      </w:r>
      <w:r>
        <w:rPr>
          <w:sz w:val="20"/>
        </w:rPr>
        <w:t>ZPKWŚ.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60" w:lineRule="auto" w:before="0" w:after="0"/>
        <w:ind w:left="336" w:right="887" w:firstLine="0"/>
        <w:jc w:val="both"/>
        <w:rPr>
          <w:sz w:val="20"/>
        </w:rPr>
      </w:pPr>
      <w:r>
        <w:rPr>
          <w:sz w:val="20"/>
        </w:rPr>
        <w:t>Dane osobowe osób uczestniczących we wszelkich formach edukacji ekologicznej ZPKWŚ przetwarzane są w celach ewidencyjnych, sprawozdawczych, promocyjnych i informacyjnych na podstawie art. 6 ust. 1 lit. c ww.</w:t>
      </w:r>
      <w:r>
        <w:rPr>
          <w:spacing w:val="3"/>
          <w:sz w:val="20"/>
        </w:rPr>
        <w:t> </w:t>
      </w:r>
      <w:r>
        <w:rPr>
          <w:sz w:val="20"/>
        </w:rPr>
        <w:t>Rozporządzenia.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60" w:lineRule="auto" w:before="0" w:after="0"/>
        <w:ind w:left="336" w:right="887" w:firstLine="0"/>
        <w:jc w:val="both"/>
        <w:rPr>
          <w:sz w:val="20"/>
        </w:rPr>
      </w:pPr>
      <w:r>
        <w:rPr>
          <w:sz w:val="20"/>
        </w:rPr>
        <w:t>Dane osobowe mogą być przekazywane innym organom i podmiotom wyłącznie na podstawie obowiązujących przepisów</w:t>
      </w:r>
      <w:r>
        <w:rPr>
          <w:spacing w:val="-5"/>
          <w:sz w:val="20"/>
        </w:rPr>
        <w:t> </w:t>
      </w:r>
      <w:r>
        <w:rPr>
          <w:sz w:val="20"/>
        </w:rPr>
        <w:t>prawa.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57" w:lineRule="auto" w:before="0" w:after="0"/>
        <w:ind w:left="336" w:right="1639" w:firstLine="0"/>
        <w:jc w:val="both"/>
        <w:rPr>
          <w:sz w:val="20"/>
        </w:rPr>
      </w:pPr>
      <w:r>
        <w:rPr>
          <w:sz w:val="20"/>
        </w:rPr>
        <w:t>Dane osobowe będą przetwarzane przez okres 2 lat, a następnie archiwizowane</w:t>
      </w:r>
      <w:r>
        <w:rPr>
          <w:spacing w:val="-33"/>
          <w:sz w:val="20"/>
        </w:rPr>
        <w:t> </w:t>
      </w:r>
      <w:r>
        <w:rPr>
          <w:sz w:val="20"/>
        </w:rPr>
        <w:t>zgodnie z Ustawą z dnia 14 lipca 1983 r. o narodowym zasobie archiwalnym, z późn.</w:t>
      </w:r>
      <w:r>
        <w:rPr>
          <w:spacing w:val="-18"/>
          <w:sz w:val="20"/>
        </w:rPr>
        <w:t> </w:t>
      </w:r>
      <w:r>
        <w:rPr>
          <w:sz w:val="20"/>
        </w:rPr>
        <w:t>zmianami.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60" w:lineRule="auto" w:before="1" w:after="0"/>
        <w:ind w:left="336" w:right="889" w:firstLine="0"/>
        <w:jc w:val="both"/>
        <w:rPr>
          <w:sz w:val="20"/>
        </w:rPr>
      </w:pPr>
      <w:r>
        <w:rPr>
          <w:sz w:val="20"/>
        </w:rPr>
        <w:t>Osoby uczestniczące we wszelkich formach edukacji ekologicznej ZPKWŚ posiadają prawo do: dostępu do treści swoich danych i ich poprawiania, sprostowania, usunięcia, ograniczenia przetwarzania, przenoszenia danych, wniesienia sprzeciwu, cofnięcia zgody na</w:t>
      </w:r>
      <w:r>
        <w:rPr>
          <w:spacing w:val="-4"/>
          <w:sz w:val="20"/>
        </w:rPr>
        <w:t> </w:t>
      </w:r>
      <w:r>
        <w:rPr>
          <w:sz w:val="20"/>
        </w:rPr>
        <w:t>przetwarzanie.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60" w:lineRule="auto" w:before="0" w:after="0"/>
        <w:ind w:left="336" w:right="892" w:firstLine="0"/>
        <w:jc w:val="both"/>
        <w:rPr>
          <w:sz w:val="20"/>
        </w:rPr>
      </w:pPr>
      <w:r>
        <w:rPr>
          <w:sz w:val="20"/>
        </w:rPr>
        <w:t>Osoby uczestniczące we wszelkich formach edukacji ekologicznej ZPKWŚ mają prawo wniesienia skargi do Prezesa Urzędu Ochrony Danych Osobowych, gdy przetwarzanie danych osobowych ich dotyczących naruszałoby przepisy ogólnego rozporządzenia o ochronie danych osobowych z dnia 27 kwietnia 2016 roku.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60" w:lineRule="auto" w:before="0" w:after="0"/>
        <w:ind w:left="336" w:right="889" w:firstLine="0"/>
        <w:jc w:val="both"/>
        <w:rPr>
          <w:sz w:val="20"/>
        </w:rPr>
      </w:pPr>
      <w:r>
        <w:rPr>
          <w:sz w:val="20"/>
        </w:rPr>
        <w:t>Podanie danych osobowych (imię i nazwisko uczestnika/opiekuna grupy, nazwa i adres placówki oświatowej) jest dobrowolne, aczkolwiek niezbędne do organizacji edukacji ekologicznej ZPKWŚ. Niepodanie danych osobowych może skutkować brakiem możliwości korzystania z wszelkich form edukacji ekologicznej</w:t>
      </w:r>
      <w:r>
        <w:rPr>
          <w:spacing w:val="-4"/>
          <w:sz w:val="20"/>
        </w:rPr>
        <w:t> </w:t>
      </w:r>
      <w:r>
        <w:rPr>
          <w:sz w:val="20"/>
        </w:rPr>
        <w:t>ZPKWŚ.</w:t>
      </w:r>
    </w:p>
    <w:p>
      <w:pPr>
        <w:pStyle w:val="BodyText"/>
        <w:ind w:left="0"/>
        <w:jc w:val="left"/>
        <w:rPr>
          <w:sz w:val="22"/>
        </w:rPr>
      </w:pPr>
    </w:p>
    <w:p>
      <w:pPr>
        <w:spacing w:line="360" w:lineRule="auto" w:before="164"/>
        <w:ind w:left="977" w:right="1530" w:firstLine="0"/>
        <w:jc w:val="center"/>
        <w:rPr>
          <w:b/>
          <w:sz w:val="24"/>
        </w:rPr>
      </w:pPr>
      <w:r>
        <w:rPr>
          <w:sz w:val="24"/>
        </w:rPr>
        <w:t>Dodatkowe informacje o konkursie można uzyskać u P. Anny Hodorowicz w </w:t>
      </w:r>
      <w:r>
        <w:rPr>
          <w:b/>
          <w:sz w:val="24"/>
        </w:rPr>
        <w:t>Ośrodku Edukacyjnym ZPKWŚ w Kalinie</w:t>
      </w:r>
    </w:p>
    <w:p>
      <w:pPr>
        <w:pStyle w:val="Heading1"/>
        <w:ind w:left="2380" w:right="2928"/>
        <w:jc w:val="center"/>
        <w:rPr>
          <w:u w:val="none"/>
        </w:rPr>
      </w:pPr>
      <w:r>
        <w:rPr>
          <w:u w:val="none"/>
        </w:rPr>
        <w:t>pod nr tel. (34) 357 49 02</w:t>
      </w:r>
    </w:p>
    <w:sectPr>
      <w:pgSz w:w="11910" w:h="16840"/>
      <w:pgMar w:top="116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36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6" w:hanging="70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49" w:hanging="70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86" w:hanging="70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23" w:hanging="70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9" w:hanging="70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6" w:hanging="70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3" w:hanging="70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36" w:hanging="188"/>
      </w:pPr>
      <w:rPr>
        <w:rFonts w:hint="default" w:ascii="Times New Roman" w:hAnsi="Times New Roman" w:eastAsia="Times New Roman" w:cs="Times New Roman"/>
        <w:spacing w:val="-14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6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13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49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86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23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9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6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3" w:hanging="188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336"/>
      <w:jc w:val="both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336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308" w:lineRule="exact"/>
      <w:ind w:left="2035"/>
    </w:pPr>
    <w:rPr>
      <w:rFonts w:ascii="Times New Roman" w:hAnsi="Times New Roman" w:eastAsia="Times New Roman" w:cs="Times New Roman"/>
      <w:b/>
      <w:bCs/>
      <w:sz w:val="27"/>
      <w:szCs w:val="27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36" w:right="882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Lucek</dc:creator>
  <dc:title>REGULAMIN KONKURSU</dc:title>
  <dcterms:created xsi:type="dcterms:W3CDTF">2022-11-23T14:22:37Z</dcterms:created>
  <dcterms:modified xsi:type="dcterms:W3CDTF">2022-11-23T14:22:37Z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